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FBF8D" w14:textId="7C3F1F91" w:rsidR="00162AC6" w:rsidRDefault="00162AC6" w:rsidP="00B2456B">
      <w:pPr>
        <w:rPr>
          <w:rFonts w:ascii="Verdana" w:hAnsi="Verdana" w:cs="Calibri"/>
          <w:b/>
          <w:sz w:val="20"/>
          <w:szCs w:val="20"/>
          <w:u w:val="single"/>
        </w:rPr>
      </w:pPr>
      <w:r w:rsidRPr="000D16CC">
        <w:rPr>
          <w:noProof/>
          <w:lang w:val="en-US"/>
        </w:rPr>
        <w:drawing>
          <wp:anchor distT="0" distB="0" distL="114300" distR="114300" simplePos="0" relativeHeight="251659264" behindDoc="1" locked="0" layoutInCell="1" allowOverlap="1" wp14:anchorId="68D467FD" wp14:editId="5676C24E">
            <wp:simplePos x="0" y="0"/>
            <wp:positionH relativeFrom="column">
              <wp:posOffset>28575</wp:posOffset>
            </wp:positionH>
            <wp:positionV relativeFrom="paragraph">
              <wp:posOffset>287020</wp:posOffset>
            </wp:positionV>
            <wp:extent cx="2348230" cy="12001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NL RGB Logo LR 10.JPG"/>
                    <pic:cNvPicPr/>
                  </pic:nvPicPr>
                  <pic:blipFill rotWithShape="1">
                    <a:blip r:embed="rId7">
                      <a:extLst>
                        <a:ext uri="{28A0092B-C50C-407E-A947-70E740481C1C}">
                          <a14:useLocalDpi xmlns:a14="http://schemas.microsoft.com/office/drawing/2010/main" val="0"/>
                        </a:ext>
                      </a:extLst>
                    </a:blip>
                    <a:srcRect l="11914" t="17968" r="10546" b="21355"/>
                    <a:stretch/>
                  </pic:blipFill>
                  <pic:spPr bwMode="auto">
                    <a:xfrm>
                      <a:off x="0" y="0"/>
                      <a:ext cx="2348230" cy="120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6AF2DF" w14:textId="45EEFBCF" w:rsidR="00B2456B" w:rsidRPr="00B2456B" w:rsidRDefault="00F64A56" w:rsidP="00B2456B">
      <w:pPr>
        <w:rPr>
          <w:rFonts w:ascii="Verdana" w:hAnsi="Verdana" w:cs="Calibri"/>
          <w:b/>
          <w:sz w:val="20"/>
          <w:szCs w:val="20"/>
          <w:u w:val="single"/>
        </w:rPr>
      </w:pPr>
      <w:r>
        <w:rPr>
          <w:rFonts w:ascii="Verdana" w:hAnsi="Verdana" w:cs="Calibri"/>
          <w:b/>
          <w:sz w:val="20"/>
          <w:szCs w:val="20"/>
          <w:u w:val="single"/>
        </w:rPr>
        <w:t>Head of Legal (Commercial)</w:t>
      </w:r>
      <w:bookmarkStart w:id="0" w:name="_GoBack"/>
      <w:bookmarkEnd w:id="0"/>
    </w:p>
    <w:p w14:paraId="3C25CB0D" w14:textId="77777777" w:rsidR="00ED7D1E" w:rsidRDefault="00B2456B" w:rsidP="00B2456B">
      <w:pPr>
        <w:pStyle w:val="NormalWeb"/>
        <w:rPr>
          <w:rFonts w:ascii="Verdana" w:hAnsi="Verdana"/>
          <w:sz w:val="20"/>
          <w:szCs w:val="20"/>
        </w:rPr>
      </w:pPr>
      <w:r w:rsidRPr="00B2456B">
        <w:rPr>
          <w:rFonts w:ascii="Verdana" w:hAnsi="Verdana"/>
          <w:sz w:val="20"/>
          <w:szCs w:val="20"/>
        </w:rPr>
        <w:t xml:space="preserve">We are looking for </w:t>
      </w:r>
      <w:r w:rsidR="00BC2BAC">
        <w:rPr>
          <w:rFonts w:ascii="Verdana" w:hAnsi="Verdana"/>
          <w:sz w:val="20"/>
          <w:szCs w:val="20"/>
        </w:rPr>
        <w:t xml:space="preserve">an experienced </w:t>
      </w:r>
      <w:r w:rsidR="00F64A56">
        <w:rPr>
          <w:rFonts w:ascii="Verdana" w:hAnsi="Verdana"/>
          <w:sz w:val="20"/>
          <w:szCs w:val="20"/>
        </w:rPr>
        <w:t>Commercial Lawyer</w:t>
      </w:r>
      <w:r w:rsidRPr="00B2456B">
        <w:rPr>
          <w:rFonts w:ascii="Verdana" w:hAnsi="Verdana"/>
          <w:sz w:val="20"/>
          <w:szCs w:val="20"/>
        </w:rPr>
        <w:t xml:space="preserve"> to join our expanding Head Office Team, with one the world’s leading Mobile Telecoms Service Providers.  You’ll be part of a vibrant, agile team at the forefront of Mobile Telecoms and IT Technology. </w:t>
      </w:r>
    </w:p>
    <w:p w14:paraId="1EF42689" w14:textId="34C651FE" w:rsidR="00B2456B" w:rsidRPr="00A00AC1" w:rsidRDefault="00ED7D1E" w:rsidP="00B2456B">
      <w:pPr>
        <w:pStyle w:val="NormalWeb"/>
        <w:rPr>
          <w:rFonts w:ascii="Verdana" w:hAnsi="Verdana"/>
          <w:sz w:val="20"/>
          <w:szCs w:val="20"/>
        </w:rPr>
      </w:pPr>
      <w:r w:rsidRPr="00A00AC1">
        <w:rPr>
          <w:rFonts w:ascii="Verdana" w:hAnsi="Verdana"/>
          <w:sz w:val="20"/>
          <w:szCs w:val="20"/>
          <w:lang w:eastAsia="en-US"/>
        </w:rPr>
        <w:t xml:space="preserve">You </w:t>
      </w:r>
      <w:r w:rsidRPr="00A00AC1">
        <w:rPr>
          <w:rFonts w:ascii="Verdana" w:hAnsi="Verdana"/>
          <w:sz w:val="20"/>
          <w:szCs w:val="20"/>
          <w:lang w:eastAsia="en-US"/>
        </w:rPr>
        <w:t>will be part of the Business Leadership Team, so we are looking for someone who can have an input into the development of the wider business, be a thought leader and drive and deliver change.</w:t>
      </w:r>
      <w:r w:rsidR="00B2456B" w:rsidRPr="00A00AC1">
        <w:rPr>
          <w:rFonts w:ascii="Verdana" w:hAnsi="Verdana"/>
          <w:sz w:val="20"/>
          <w:szCs w:val="20"/>
        </w:rPr>
        <w:t> </w:t>
      </w:r>
    </w:p>
    <w:p w14:paraId="03AD237C" w14:textId="73ED2280" w:rsidR="00A369A7" w:rsidRDefault="00B2456B" w:rsidP="00B2456B">
      <w:pPr>
        <w:pStyle w:val="NormalWeb"/>
        <w:rPr>
          <w:rFonts w:ascii="Verdana" w:hAnsi="Verdana"/>
          <w:sz w:val="20"/>
          <w:szCs w:val="20"/>
        </w:rPr>
      </w:pPr>
      <w:r w:rsidRPr="00B2456B">
        <w:rPr>
          <w:rFonts w:ascii="Verdana" w:hAnsi="Verdana"/>
          <w:sz w:val="20"/>
          <w:szCs w:val="20"/>
        </w:rPr>
        <w:t xml:space="preserve">New state-of-the-art offices and flexible working are just a few of the perks we offer to our employees, on top of a </w:t>
      </w:r>
      <w:r w:rsidR="00D44122">
        <w:rPr>
          <w:rFonts w:ascii="Verdana" w:hAnsi="Verdana"/>
          <w:sz w:val="20"/>
          <w:szCs w:val="20"/>
        </w:rPr>
        <w:t>great benefits package</w:t>
      </w:r>
      <w:r w:rsidRPr="00B2456B">
        <w:rPr>
          <w:rFonts w:ascii="Verdana" w:hAnsi="Verdana"/>
          <w:sz w:val="20"/>
          <w:szCs w:val="20"/>
        </w:rPr>
        <w:t xml:space="preserve"> and exciting work</w:t>
      </w:r>
      <w:r w:rsidR="00A369A7">
        <w:rPr>
          <w:rFonts w:ascii="Verdana" w:hAnsi="Verdana"/>
          <w:sz w:val="20"/>
          <w:szCs w:val="20"/>
        </w:rPr>
        <w:t xml:space="preserve"> </w:t>
      </w:r>
      <w:r w:rsidR="001A23D3">
        <w:rPr>
          <w:rFonts w:ascii="Verdana" w:hAnsi="Verdana"/>
          <w:sz w:val="20"/>
          <w:szCs w:val="20"/>
        </w:rPr>
        <w:t>as part of this industry leading Joint Venture between EE and Three Mobile.</w:t>
      </w:r>
      <w:r w:rsidR="00A369A7">
        <w:rPr>
          <w:rFonts w:ascii="Verdana" w:hAnsi="Verdana"/>
          <w:sz w:val="20"/>
          <w:szCs w:val="20"/>
        </w:rPr>
        <w:t xml:space="preserve"> </w:t>
      </w:r>
    </w:p>
    <w:p w14:paraId="4B79B85D" w14:textId="62A195AA" w:rsidR="00B2456B" w:rsidRPr="00B2456B" w:rsidRDefault="00B2456B" w:rsidP="00B2456B">
      <w:pPr>
        <w:pStyle w:val="NormalWeb"/>
        <w:rPr>
          <w:rFonts w:ascii="Verdana" w:hAnsi="Verdana"/>
          <w:b/>
          <w:sz w:val="20"/>
          <w:szCs w:val="20"/>
        </w:rPr>
      </w:pPr>
      <w:r w:rsidRPr="00B2456B">
        <w:rPr>
          <w:rFonts w:ascii="Verdana" w:hAnsi="Verdana"/>
          <w:b/>
          <w:sz w:val="20"/>
          <w:szCs w:val="20"/>
        </w:rPr>
        <w:t>Your background:</w:t>
      </w:r>
    </w:p>
    <w:p w14:paraId="2C836923" w14:textId="5F1BD36D" w:rsidR="001D7B65" w:rsidRDefault="00314201" w:rsidP="00B2456B">
      <w:pPr>
        <w:pStyle w:val="NormalWeb"/>
        <w:rPr>
          <w:rFonts w:ascii="Verdana" w:hAnsi="Verdana"/>
          <w:sz w:val="20"/>
          <w:szCs w:val="20"/>
        </w:rPr>
      </w:pPr>
      <w:r>
        <w:rPr>
          <w:rFonts w:ascii="Verdana" w:hAnsi="Verdana"/>
          <w:sz w:val="20"/>
          <w:szCs w:val="20"/>
        </w:rPr>
        <w:t>You’ll be a qualified UK Solicitor or Barrister with extensive PQE experience</w:t>
      </w:r>
      <w:r w:rsidR="00F923AD">
        <w:rPr>
          <w:rFonts w:ascii="Verdana" w:hAnsi="Verdana"/>
          <w:sz w:val="20"/>
          <w:szCs w:val="20"/>
        </w:rPr>
        <w:t>, working in a fast-paced operational environment, leading £multi-million Outsourcing and complex IT Procurement deals</w:t>
      </w:r>
      <w:r w:rsidR="00CE654C">
        <w:rPr>
          <w:rFonts w:ascii="Verdana" w:hAnsi="Verdana"/>
          <w:sz w:val="20"/>
          <w:szCs w:val="20"/>
        </w:rPr>
        <w:t xml:space="preserve">.  </w:t>
      </w:r>
    </w:p>
    <w:p w14:paraId="6D288294" w14:textId="783D3FDB" w:rsidR="001D7B65" w:rsidRPr="00A00AC1" w:rsidRDefault="00CE654C" w:rsidP="00B2456B">
      <w:pPr>
        <w:pStyle w:val="NormalWeb"/>
        <w:rPr>
          <w:rFonts w:ascii="Verdana" w:hAnsi="Verdana"/>
          <w:sz w:val="20"/>
          <w:szCs w:val="20"/>
        </w:rPr>
      </w:pPr>
      <w:r>
        <w:rPr>
          <w:rFonts w:ascii="Verdana" w:hAnsi="Verdana"/>
          <w:sz w:val="20"/>
          <w:szCs w:val="20"/>
        </w:rPr>
        <w:t>You’ll be able to lead cross-functional teams</w:t>
      </w:r>
      <w:r w:rsidR="00DE6446">
        <w:rPr>
          <w:rFonts w:ascii="Verdana" w:hAnsi="Verdana"/>
          <w:sz w:val="20"/>
          <w:szCs w:val="20"/>
        </w:rPr>
        <w:t xml:space="preserve">, and co-ordinate multi-stakeholder negotiations </w:t>
      </w:r>
      <w:proofErr w:type="gramStart"/>
      <w:r w:rsidR="00DE6446">
        <w:rPr>
          <w:rFonts w:ascii="Verdana" w:hAnsi="Verdana"/>
          <w:sz w:val="20"/>
          <w:szCs w:val="20"/>
        </w:rPr>
        <w:t>in order to</w:t>
      </w:r>
      <w:proofErr w:type="gramEnd"/>
      <w:r w:rsidR="00DE6446">
        <w:rPr>
          <w:rFonts w:ascii="Verdana" w:hAnsi="Verdana"/>
          <w:sz w:val="20"/>
          <w:szCs w:val="20"/>
        </w:rPr>
        <w:t xml:space="preserve"> keep </w:t>
      </w:r>
      <w:r w:rsidR="008B41F6">
        <w:rPr>
          <w:rFonts w:ascii="Verdana" w:hAnsi="Verdana"/>
          <w:sz w:val="20"/>
          <w:szCs w:val="20"/>
        </w:rPr>
        <w:t>deals moving</w:t>
      </w:r>
      <w:r w:rsidR="00542FF8">
        <w:rPr>
          <w:rFonts w:ascii="Verdana" w:hAnsi="Verdana"/>
          <w:sz w:val="20"/>
          <w:szCs w:val="20"/>
        </w:rPr>
        <w:t xml:space="preserve">, whilst ensuring the service we provide our internal customers </w:t>
      </w:r>
      <w:r w:rsidR="00F80255">
        <w:rPr>
          <w:rFonts w:ascii="Verdana" w:hAnsi="Verdana"/>
          <w:sz w:val="20"/>
          <w:szCs w:val="20"/>
        </w:rPr>
        <w:t>remains excellent</w:t>
      </w:r>
      <w:r w:rsidR="00BF31AF">
        <w:rPr>
          <w:rFonts w:ascii="Verdana" w:hAnsi="Verdana"/>
          <w:sz w:val="20"/>
          <w:szCs w:val="20"/>
        </w:rPr>
        <w:t>, through inspiring team management.</w:t>
      </w:r>
    </w:p>
    <w:p w14:paraId="77187A36" w14:textId="4865317E" w:rsidR="00B2456B" w:rsidRPr="00B2456B" w:rsidRDefault="00B2456B" w:rsidP="00B2456B">
      <w:pPr>
        <w:pStyle w:val="NormalWeb"/>
        <w:rPr>
          <w:rFonts w:ascii="Verdana" w:hAnsi="Verdana"/>
          <w:b/>
          <w:sz w:val="20"/>
          <w:szCs w:val="20"/>
        </w:rPr>
      </w:pPr>
      <w:r w:rsidRPr="00B2456B">
        <w:rPr>
          <w:rFonts w:ascii="Verdana" w:hAnsi="Verdana"/>
          <w:b/>
          <w:sz w:val="20"/>
          <w:szCs w:val="20"/>
        </w:rPr>
        <w:t>The Role:</w:t>
      </w:r>
    </w:p>
    <w:p w14:paraId="27447488" w14:textId="259757AB" w:rsidR="00B2456B" w:rsidRDefault="00E33F11" w:rsidP="00CB4408">
      <w:pPr>
        <w:pStyle w:val="NormalWeb"/>
        <w:spacing w:before="0" w:beforeAutospacing="0" w:after="0" w:afterAutospacing="0"/>
        <w:rPr>
          <w:rFonts w:ascii="Verdana" w:hAnsi="Verdana"/>
          <w:sz w:val="20"/>
          <w:szCs w:val="20"/>
        </w:rPr>
      </w:pPr>
      <w:r>
        <w:rPr>
          <w:rFonts w:ascii="Verdana" w:hAnsi="Verdana"/>
          <w:sz w:val="20"/>
          <w:szCs w:val="20"/>
        </w:rPr>
        <w:t>There are no 2 days the same at MBNL</w:t>
      </w:r>
      <w:r w:rsidR="00C33A0F">
        <w:rPr>
          <w:rFonts w:ascii="Verdana" w:hAnsi="Verdana"/>
          <w:sz w:val="20"/>
          <w:szCs w:val="20"/>
        </w:rPr>
        <w:t>,</w:t>
      </w:r>
      <w:r>
        <w:rPr>
          <w:rFonts w:ascii="Verdana" w:hAnsi="Verdana"/>
          <w:sz w:val="20"/>
          <w:szCs w:val="20"/>
        </w:rPr>
        <w:t xml:space="preserve"> but</w:t>
      </w:r>
      <w:r w:rsidR="00C33A0F">
        <w:rPr>
          <w:rFonts w:ascii="Verdana" w:hAnsi="Verdana"/>
          <w:sz w:val="20"/>
          <w:szCs w:val="20"/>
        </w:rPr>
        <w:t xml:space="preserve"> th</w:t>
      </w:r>
      <w:r w:rsidR="00CB4408">
        <w:rPr>
          <w:rFonts w:ascii="Verdana" w:hAnsi="Verdana"/>
          <w:sz w:val="20"/>
          <w:szCs w:val="20"/>
        </w:rPr>
        <w:t xml:space="preserve">e </w:t>
      </w:r>
      <w:r w:rsidR="00DF2A24">
        <w:rPr>
          <w:rFonts w:ascii="Verdana" w:hAnsi="Verdana"/>
          <w:sz w:val="20"/>
          <w:szCs w:val="20"/>
        </w:rPr>
        <w:t>Head of Legal (Commercial)</w:t>
      </w:r>
      <w:r w:rsidR="00CB4408">
        <w:rPr>
          <w:rFonts w:ascii="Verdana" w:hAnsi="Verdana"/>
          <w:sz w:val="20"/>
          <w:szCs w:val="20"/>
        </w:rPr>
        <w:t xml:space="preserve"> will be responsible for:</w:t>
      </w:r>
    </w:p>
    <w:p w14:paraId="0F358DB7" w14:textId="77777777" w:rsidR="00926E1B" w:rsidRPr="00926E1B" w:rsidRDefault="00926E1B" w:rsidP="00926E1B">
      <w:pPr>
        <w:pStyle w:val="ListParagraph"/>
        <w:numPr>
          <w:ilvl w:val="0"/>
          <w:numId w:val="5"/>
        </w:numPr>
        <w:spacing w:after="0" w:line="240" w:lineRule="auto"/>
        <w:rPr>
          <w:rFonts w:ascii="Verdana" w:eastAsiaTheme="minorEastAsia" w:hAnsi="Verdana" w:cs="Arial"/>
          <w:bCs/>
          <w:sz w:val="20"/>
          <w:szCs w:val="20"/>
          <w:lang w:eastAsia="en-GB"/>
        </w:rPr>
      </w:pPr>
      <w:r w:rsidRPr="00926E1B">
        <w:rPr>
          <w:rFonts w:ascii="Verdana" w:eastAsiaTheme="minorEastAsia" w:hAnsi="Verdana" w:cs="Arial"/>
          <w:bCs/>
          <w:sz w:val="20"/>
          <w:szCs w:val="20"/>
          <w:lang w:eastAsia="en-GB"/>
        </w:rPr>
        <w:t>Responsible for co-creating and delivering the Legal team’s vision and agenda</w:t>
      </w:r>
    </w:p>
    <w:p w14:paraId="148A58A9" w14:textId="77777777" w:rsidR="00926E1B" w:rsidRPr="00926E1B" w:rsidRDefault="00926E1B" w:rsidP="00926E1B">
      <w:pPr>
        <w:pStyle w:val="ListParagraph"/>
        <w:numPr>
          <w:ilvl w:val="0"/>
          <w:numId w:val="5"/>
        </w:numPr>
        <w:spacing w:after="0" w:line="240" w:lineRule="auto"/>
        <w:rPr>
          <w:rFonts w:ascii="Verdana" w:eastAsiaTheme="minorEastAsia" w:hAnsi="Verdana" w:cs="Arial"/>
          <w:bCs/>
          <w:sz w:val="20"/>
          <w:szCs w:val="20"/>
          <w:lang w:eastAsia="en-GB"/>
        </w:rPr>
      </w:pPr>
      <w:r w:rsidRPr="00926E1B">
        <w:rPr>
          <w:rFonts w:ascii="Verdana" w:eastAsiaTheme="minorEastAsia" w:hAnsi="Verdana" w:cs="Arial"/>
          <w:bCs/>
          <w:sz w:val="20"/>
          <w:szCs w:val="20"/>
          <w:lang w:eastAsia="en-GB"/>
        </w:rPr>
        <w:t xml:space="preserve">Responsible for ensuring excellent execution on </w:t>
      </w:r>
      <w:proofErr w:type="gramStart"/>
      <w:r w:rsidRPr="00926E1B">
        <w:rPr>
          <w:rFonts w:ascii="Verdana" w:eastAsiaTheme="minorEastAsia" w:hAnsi="Verdana" w:cs="Arial"/>
          <w:bCs/>
          <w:sz w:val="20"/>
          <w:szCs w:val="20"/>
          <w:lang w:eastAsia="en-GB"/>
        </w:rPr>
        <w:t>a number of</w:t>
      </w:r>
      <w:proofErr w:type="gramEnd"/>
      <w:r w:rsidRPr="00926E1B">
        <w:rPr>
          <w:rFonts w:ascii="Verdana" w:eastAsiaTheme="minorEastAsia" w:hAnsi="Verdana" w:cs="Arial"/>
          <w:bCs/>
          <w:sz w:val="20"/>
          <w:szCs w:val="20"/>
          <w:lang w:eastAsia="en-GB"/>
        </w:rPr>
        <w:t xml:space="preserve"> strategic procurement activities across the business –  in terms of designing and refining systems and processes, proactively ensuring shareholder engagement, collaborating with MBNL senior colleagues, engaging with and assuring external counsel and providing trusted legal expertise, commercially savvy legal advice, skilled hands-on contractual drafting and dynamic negotiation with key suppliers and partners</w:t>
      </w:r>
    </w:p>
    <w:p w14:paraId="1A780132" w14:textId="419A76FB" w:rsidR="00926E1B" w:rsidRPr="00926E1B" w:rsidRDefault="00926E1B" w:rsidP="00926E1B">
      <w:pPr>
        <w:pStyle w:val="ListParagraph"/>
        <w:numPr>
          <w:ilvl w:val="0"/>
          <w:numId w:val="5"/>
        </w:numPr>
        <w:spacing w:after="0" w:line="240" w:lineRule="auto"/>
        <w:rPr>
          <w:rFonts w:ascii="Verdana" w:eastAsiaTheme="minorEastAsia" w:hAnsi="Verdana" w:cs="Arial"/>
          <w:bCs/>
          <w:sz w:val="20"/>
          <w:szCs w:val="20"/>
          <w:lang w:eastAsia="en-GB"/>
        </w:rPr>
      </w:pPr>
      <w:r w:rsidRPr="00926E1B">
        <w:rPr>
          <w:rFonts w:ascii="Verdana" w:eastAsiaTheme="minorEastAsia" w:hAnsi="Verdana" w:cs="Arial"/>
          <w:bCs/>
          <w:sz w:val="20"/>
          <w:szCs w:val="20"/>
          <w:lang w:eastAsia="en-GB"/>
        </w:rPr>
        <w:t xml:space="preserve">Understand risk and MBNL’s risk appetite, avoiding over lawyering </w:t>
      </w:r>
      <w:r w:rsidR="00EF6847">
        <w:rPr>
          <w:rFonts w:ascii="Verdana" w:eastAsiaTheme="minorEastAsia" w:hAnsi="Verdana" w:cs="Arial"/>
          <w:bCs/>
          <w:sz w:val="20"/>
          <w:szCs w:val="20"/>
          <w:lang w:eastAsia="en-GB"/>
        </w:rPr>
        <w:t>or</w:t>
      </w:r>
      <w:r w:rsidRPr="00926E1B">
        <w:rPr>
          <w:rFonts w:ascii="Verdana" w:eastAsiaTheme="minorEastAsia" w:hAnsi="Verdana" w:cs="Arial"/>
          <w:bCs/>
          <w:sz w:val="20"/>
          <w:szCs w:val="20"/>
          <w:lang w:eastAsia="en-GB"/>
        </w:rPr>
        <w:t xml:space="preserve"> being a legal purist and adopting efficient, agile working practices. </w:t>
      </w:r>
    </w:p>
    <w:p w14:paraId="05AE243F" w14:textId="6B517B10" w:rsidR="00926E1B" w:rsidRPr="00926E1B" w:rsidRDefault="00926E1B" w:rsidP="00926E1B">
      <w:pPr>
        <w:pStyle w:val="ListParagraph"/>
        <w:numPr>
          <w:ilvl w:val="0"/>
          <w:numId w:val="5"/>
        </w:numPr>
        <w:spacing w:after="0" w:line="240" w:lineRule="auto"/>
        <w:rPr>
          <w:rFonts w:ascii="Verdana" w:eastAsiaTheme="minorEastAsia" w:hAnsi="Verdana" w:cs="Arial"/>
          <w:bCs/>
          <w:sz w:val="20"/>
          <w:szCs w:val="20"/>
          <w:lang w:eastAsia="en-GB"/>
        </w:rPr>
      </w:pPr>
      <w:r w:rsidRPr="00926E1B">
        <w:rPr>
          <w:rFonts w:ascii="Verdana" w:eastAsiaTheme="minorEastAsia" w:hAnsi="Verdana" w:cs="Arial"/>
          <w:bCs/>
          <w:sz w:val="20"/>
          <w:szCs w:val="20"/>
          <w:lang w:eastAsia="en-GB"/>
        </w:rPr>
        <w:t xml:space="preserve">Manage the performance of the </w:t>
      </w:r>
      <w:proofErr w:type="gramStart"/>
      <w:r w:rsidRPr="00926E1B">
        <w:rPr>
          <w:rFonts w:ascii="Verdana" w:eastAsiaTheme="minorEastAsia" w:hAnsi="Verdana" w:cs="Arial"/>
          <w:bCs/>
          <w:sz w:val="20"/>
          <w:szCs w:val="20"/>
          <w:lang w:eastAsia="en-GB"/>
        </w:rPr>
        <w:t>Legal  team</w:t>
      </w:r>
      <w:proofErr w:type="gramEnd"/>
      <w:r w:rsidRPr="00926E1B">
        <w:rPr>
          <w:rFonts w:ascii="Verdana" w:eastAsiaTheme="minorEastAsia" w:hAnsi="Verdana" w:cs="Arial"/>
          <w:bCs/>
          <w:sz w:val="20"/>
          <w:szCs w:val="20"/>
          <w:lang w:eastAsia="en-GB"/>
        </w:rPr>
        <w:t xml:space="preserve">, drive high performance by setting stretching and challenging objectives. </w:t>
      </w:r>
    </w:p>
    <w:p w14:paraId="04B13033" w14:textId="77777777" w:rsidR="00926E1B" w:rsidRPr="00926E1B" w:rsidRDefault="00926E1B" w:rsidP="00926E1B">
      <w:pPr>
        <w:pStyle w:val="ListParagraph"/>
        <w:numPr>
          <w:ilvl w:val="0"/>
          <w:numId w:val="5"/>
        </w:numPr>
        <w:spacing w:after="0" w:line="240" w:lineRule="auto"/>
        <w:rPr>
          <w:rFonts w:ascii="Verdana" w:eastAsiaTheme="minorEastAsia" w:hAnsi="Verdana" w:cs="Arial"/>
          <w:bCs/>
          <w:sz w:val="20"/>
          <w:szCs w:val="20"/>
          <w:lang w:eastAsia="en-GB"/>
        </w:rPr>
      </w:pPr>
      <w:r w:rsidRPr="00926E1B">
        <w:rPr>
          <w:rFonts w:ascii="Verdana" w:eastAsiaTheme="minorEastAsia" w:hAnsi="Verdana" w:cs="Arial"/>
          <w:bCs/>
          <w:sz w:val="20"/>
          <w:szCs w:val="20"/>
          <w:lang w:eastAsia="en-GB"/>
        </w:rPr>
        <w:t xml:space="preserve">Be a true service provider – </w:t>
      </w:r>
      <w:proofErr w:type="gramStart"/>
      <w:r w:rsidRPr="00926E1B">
        <w:rPr>
          <w:rFonts w:ascii="Verdana" w:eastAsiaTheme="minorEastAsia" w:hAnsi="Verdana" w:cs="Arial"/>
          <w:bCs/>
          <w:sz w:val="20"/>
          <w:szCs w:val="20"/>
          <w:lang w:eastAsia="en-GB"/>
        </w:rPr>
        <w:t xml:space="preserve">understand  </w:t>
      </w:r>
      <w:proofErr w:type="spellStart"/>
      <w:r w:rsidRPr="00926E1B">
        <w:rPr>
          <w:rFonts w:ascii="Verdana" w:eastAsiaTheme="minorEastAsia" w:hAnsi="Verdana" w:cs="Arial"/>
          <w:bCs/>
          <w:sz w:val="20"/>
          <w:szCs w:val="20"/>
          <w:lang w:eastAsia="en-GB"/>
        </w:rPr>
        <w:t>customers</w:t>
      </w:r>
      <w:proofErr w:type="spellEnd"/>
      <w:proofErr w:type="gramEnd"/>
      <w:r w:rsidRPr="00926E1B">
        <w:rPr>
          <w:rFonts w:ascii="Verdana" w:eastAsiaTheme="minorEastAsia" w:hAnsi="Verdana" w:cs="Arial"/>
          <w:bCs/>
          <w:sz w:val="20"/>
          <w:szCs w:val="20"/>
          <w:lang w:eastAsia="en-GB"/>
        </w:rPr>
        <w:t xml:space="preserve"> needs and encourage the Legal team to deliver a great service internally and externally</w:t>
      </w:r>
    </w:p>
    <w:p w14:paraId="581401DB" w14:textId="77777777" w:rsidR="00C33A0F" w:rsidRDefault="00C33A0F" w:rsidP="00CB4408">
      <w:pPr>
        <w:pStyle w:val="NormalWeb"/>
        <w:spacing w:before="0" w:beforeAutospacing="0" w:after="0" w:afterAutospacing="0"/>
        <w:rPr>
          <w:rFonts w:ascii="Verdana" w:hAnsi="Verdana"/>
          <w:sz w:val="20"/>
          <w:szCs w:val="20"/>
        </w:rPr>
      </w:pPr>
    </w:p>
    <w:p w14:paraId="69D135D5" w14:textId="4E31BF1E" w:rsidR="00127E68" w:rsidRDefault="00127E68" w:rsidP="00CB4408">
      <w:pPr>
        <w:pStyle w:val="NormalWeb"/>
        <w:spacing w:before="0" w:beforeAutospacing="0" w:after="0" w:afterAutospacing="0"/>
        <w:rPr>
          <w:rFonts w:ascii="Verdana" w:hAnsi="Verdana"/>
          <w:sz w:val="20"/>
          <w:szCs w:val="20"/>
          <w:lang w:val="en-US"/>
        </w:rPr>
      </w:pPr>
      <w:r>
        <w:rPr>
          <w:rFonts w:ascii="Verdana" w:hAnsi="Verdana"/>
          <w:sz w:val="20"/>
          <w:szCs w:val="20"/>
          <w:lang w:val="en-US"/>
        </w:rPr>
        <w:t xml:space="preserve">If this sounds like </w:t>
      </w:r>
      <w:r w:rsidR="00A82B98">
        <w:rPr>
          <w:rFonts w:ascii="Verdana" w:hAnsi="Verdana"/>
          <w:sz w:val="20"/>
          <w:szCs w:val="20"/>
          <w:lang w:val="en-US"/>
        </w:rPr>
        <w:t>a role you can take hold of, and want to work in an Agile, dynamic yet challenging environment</w:t>
      </w:r>
      <w:r w:rsidR="003D2BA6">
        <w:rPr>
          <w:rFonts w:ascii="Verdana" w:hAnsi="Verdana"/>
          <w:sz w:val="20"/>
          <w:szCs w:val="20"/>
          <w:lang w:val="en-US"/>
        </w:rPr>
        <w:t xml:space="preserve"> in the heart of Reading, we would love to hear from you!</w:t>
      </w:r>
    </w:p>
    <w:p w14:paraId="7EDE0573" w14:textId="77777777" w:rsidR="00162AC6" w:rsidRDefault="00162AC6" w:rsidP="00B2456B">
      <w:pPr>
        <w:rPr>
          <w:rFonts w:ascii="Verdana" w:eastAsia="Times New Roman" w:hAnsi="Verdana" w:cs="Times New Roman"/>
          <w:sz w:val="20"/>
          <w:szCs w:val="20"/>
          <w:lang w:val="en-US" w:eastAsia="en-GB"/>
        </w:rPr>
      </w:pPr>
    </w:p>
    <w:p w14:paraId="530716A5" w14:textId="6518AE27" w:rsidR="00B2456B" w:rsidRPr="000D5EC6" w:rsidRDefault="00B2456B" w:rsidP="00B2456B">
      <w:pPr>
        <w:rPr>
          <w:rFonts w:ascii="Verdana" w:eastAsia="Times New Roman" w:hAnsi="Verdana" w:cs="Times New Roman"/>
          <w:sz w:val="20"/>
          <w:szCs w:val="20"/>
          <w:lang w:val="en-US" w:eastAsia="en-GB"/>
        </w:rPr>
      </w:pPr>
      <w:r w:rsidRPr="00084B9C">
        <w:rPr>
          <w:rFonts w:ascii="Verdana" w:eastAsia="Times New Roman" w:hAnsi="Verdana" w:cs="Times New Roman"/>
          <w:sz w:val="20"/>
          <w:szCs w:val="20"/>
          <w:lang w:val="en-US" w:eastAsia="en-GB"/>
        </w:rPr>
        <w:t xml:space="preserve">To apply please visit our website for more information and the full JD.  Send your CV and covering letter to </w:t>
      </w:r>
      <w:hyperlink r:id="rId8" w:history="1">
        <w:r w:rsidRPr="00084B9C">
          <w:rPr>
            <w:rStyle w:val="Hyperlink"/>
            <w:rFonts w:ascii="Verdana" w:eastAsia="Times New Roman" w:hAnsi="Verdana" w:cs="Times New Roman"/>
            <w:sz w:val="20"/>
            <w:szCs w:val="20"/>
            <w:lang w:val="en-US" w:eastAsia="en-GB"/>
          </w:rPr>
          <w:t>recruitment@MBNL.co.uk</w:t>
        </w:r>
      </w:hyperlink>
      <w:r>
        <w:rPr>
          <w:rFonts w:ascii="Verdana" w:eastAsia="Times New Roman" w:hAnsi="Verdana" w:cs="Times New Roman"/>
          <w:sz w:val="20"/>
          <w:szCs w:val="20"/>
          <w:lang w:val="en-US" w:eastAsia="en-GB"/>
        </w:rPr>
        <w:t xml:space="preserve"> </w:t>
      </w:r>
    </w:p>
    <w:sectPr w:rsidR="00B2456B" w:rsidRPr="000D5EC6" w:rsidSect="00162AC6">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DA468" w14:textId="77777777" w:rsidR="004F4D8C" w:rsidRDefault="004F4D8C" w:rsidP="005C7DAD">
      <w:pPr>
        <w:spacing w:after="0" w:line="240" w:lineRule="auto"/>
      </w:pPr>
      <w:r>
        <w:separator/>
      </w:r>
    </w:p>
  </w:endnote>
  <w:endnote w:type="continuationSeparator" w:id="0">
    <w:p w14:paraId="395D6FCA" w14:textId="77777777" w:rsidR="004F4D8C" w:rsidRDefault="004F4D8C" w:rsidP="005C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57A4F" w14:textId="77777777" w:rsidR="004F4D8C" w:rsidRDefault="004F4D8C" w:rsidP="005C7DAD">
      <w:pPr>
        <w:spacing w:after="0" w:line="240" w:lineRule="auto"/>
      </w:pPr>
      <w:r>
        <w:separator/>
      </w:r>
    </w:p>
  </w:footnote>
  <w:footnote w:type="continuationSeparator" w:id="0">
    <w:p w14:paraId="5A5B70B2" w14:textId="77777777" w:rsidR="004F4D8C" w:rsidRDefault="004F4D8C" w:rsidP="005C7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1813F" w14:textId="77777777" w:rsidR="005C7DAD" w:rsidRDefault="005C7DAD" w:rsidP="005C7DAD">
    <w:pPr>
      <w:pStyle w:val="Header"/>
      <w:tabs>
        <w:tab w:val="clear" w:pos="4513"/>
        <w:tab w:val="clear" w:pos="9026"/>
        <w:tab w:val="left" w:pos="8325"/>
      </w:tabs>
    </w:pPr>
    <w:r>
      <w:rPr>
        <w:noProof/>
        <w:lang w:val="en-US"/>
      </w:rPr>
      <w:drawing>
        <wp:anchor distT="0" distB="0" distL="114300" distR="114300" simplePos="0" relativeHeight="251658240" behindDoc="1" locked="0" layoutInCell="1" allowOverlap="1" wp14:anchorId="04E56162" wp14:editId="6ED5A818">
          <wp:simplePos x="0" y="0"/>
          <wp:positionH relativeFrom="page">
            <wp:align>right</wp:align>
          </wp:positionH>
          <wp:positionV relativeFrom="paragraph">
            <wp:posOffset>-429260</wp:posOffset>
          </wp:positionV>
          <wp:extent cx="3702492" cy="1962150"/>
          <wp:effectExtent l="0" t="0" r="0" b="0"/>
          <wp:wrapNone/>
          <wp:docPr id="5" name="Picture 5" descr="C:\Users\Malcolm\Documents\Jobs\MBNL\J9792 MBNL Brand Guidelines\Assets\Screen\Ribbon L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colm\Documents\Jobs\MBNL\J9792 MBNL Brand Guidelines\Assets\Screen\Ribbon LR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2492" cy="19621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2C52"/>
    <w:multiLevelType w:val="hybridMultilevel"/>
    <w:tmpl w:val="E52C4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35064"/>
    <w:multiLevelType w:val="hybridMultilevel"/>
    <w:tmpl w:val="AFDC0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6E7FDD"/>
    <w:multiLevelType w:val="hybridMultilevel"/>
    <w:tmpl w:val="708E59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97FB9"/>
    <w:multiLevelType w:val="hybridMultilevel"/>
    <w:tmpl w:val="785C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7942D5"/>
    <w:multiLevelType w:val="hybridMultilevel"/>
    <w:tmpl w:val="A86820F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DC81385"/>
    <w:multiLevelType w:val="hybridMultilevel"/>
    <w:tmpl w:val="4FBA1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EE94C4C"/>
    <w:multiLevelType w:val="hybridMultilevel"/>
    <w:tmpl w:val="9CE81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25940CE"/>
    <w:multiLevelType w:val="hybridMultilevel"/>
    <w:tmpl w:val="11C86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06373B"/>
    <w:multiLevelType w:val="hybridMultilevel"/>
    <w:tmpl w:val="0D8ADA5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
  </w:num>
  <w:num w:numId="2">
    <w:abstractNumId w:val="1"/>
  </w:num>
  <w:num w:numId="3">
    <w:abstractNumId w:val="0"/>
  </w:num>
  <w:num w:numId="4">
    <w:abstractNumId w:val="4"/>
  </w:num>
  <w:num w:numId="5">
    <w:abstractNumId w:val="2"/>
  </w:num>
  <w:num w:numId="6">
    <w:abstractNumId w:val="6"/>
  </w:num>
  <w:num w:numId="7">
    <w:abstractNumId w:val="3"/>
  </w:num>
  <w:num w:numId="8">
    <w:abstractNumId w:val="7"/>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DAD"/>
    <w:rsid w:val="000D5EC6"/>
    <w:rsid w:val="000E2669"/>
    <w:rsid w:val="0011426F"/>
    <w:rsid w:val="00115975"/>
    <w:rsid w:val="00127E68"/>
    <w:rsid w:val="00162AC6"/>
    <w:rsid w:val="001A23D3"/>
    <w:rsid w:val="001D7B65"/>
    <w:rsid w:val="00314201"/>
    <w:rsid w:val="00362B75"/>
    <w:rsid w:val="00375111"/>
    <w:rsid w:val="003D2BA6"/>
    <w:rsid w:val="004F4D8C"/>
    <w:rsid w:val="00522370"/>
    <w:rsid w:val="00542FF8"/>
    <w:rsid w:val="00552BA2"/>
    <w:rsid w:val="005A19BD"/>
    <w:rsid w:val="005C7DAD"/>
    <w:rsid w:val="005E373D"/>
    <w:rsid w:val="00650E5A"/>
    <w:rsid w:val="00732176"/>
    <w:rsid w:val="007C63DB"/>
    <w:rsid w:val="00894B56"/>
    <w:rsid w:val="008B41F6"/>
    <w:rsid w:val="008D7C65"/>
    <w:rsid w:val="008F50FE"/>
    <w:rsid w:val="00923168"/>
    <w:rsid w:val="00926E1B"/>
    <w:rsid w:val="00974D9C"/>
    <w:rsid w:val="00A00AC1"/>
    <w:rsid w:val="00A369A7"/>
    <w:rsid w:val="00A43CBA"/>
    <w:rsid w:val="00A67AE2"/>
    <w:rsid w:val="00A82B98"/>
    <w:rsid w:val="00A92A84"/>
    <w:rsid w:val="00AB653C"/>
    <w:rsid w:val="00AE2397"/>
    <w:rsid w:val="00B2456B"/>
    <w:rsid w:val="00BC2BAC"/>
    <w:rsid w:val="00BF31AF"/>
    <w:rsid w:val="00C33A0F"/>
    <w:rsid w:val="00C8190B"/>
    <w:rsid w:val="00CB4408"/>
    <w:rsid w:val="00CE654C"/>
    <w:rsid w:val="00D44122"/>
    <w:rsid w:val="00DE6446"/>
    <w:rsid w:val="00DF2A24"/>
    <w:rsid w:val="00E33F11"/>
    <w:rsid w:val="00ED7D1E"/>
    <w:rsid w:val="00EF6847"/>
    <w:rsid w:val="00F559D7"/>
    <w:rsid w:val="00F64A56"/>
    <w:rsid w:val="00F80255"/>
    <w:rsid w:val="00F923AD"/>
    <w:rsid w:val="00F93A1E"/>
    <w:rsid w:val="00F9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842F3"/>
  <w15:chartTrackingRefBased/>
  <w15:docId w15:val="{72DE4659-AC60-461D-AFE6-23321CBC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DAD"/>
  </w:style>
  <w:style w:type="paragraph" w:styleId="Footer">
    <w:name w:val="footer"/>
    <w:basedOn w:val="Normal"/>
    <w:link w:val="FooterChar"/>
    <w:uiPriority w:val="99"/>
    <w:unhideWhenUsed/>
    <w:rsid w:val="005C7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DAD"/>
  </w:style>
  <w:style w:type="paragraph" w:styleId="ListParagraph">
    <w:name w:val="List Paragraph"/>
    <w:basedOn w:val="Normal"/>
    <w:uiPriority w:val="34"/>
    <w:qFormat/>
    <w:rsid w:val="00A92A84"/>
    <w:pPr>
      <w:ind w:left="720"/>
      <w:contextualSpacing/>
    </w:pPr>
  </w:style>
  <w:style w:type="paragraph" w:styleId="BalloonText">
    <w:name w:val="Balloon Text"/>
    <w:basedOn w:val="Normal"/>
    <w:link w:val="BalloonTextChar"/>
    <w:uiPriority w:val="99"/>
    <w:semiHidden/>
    <w:unhideWhenUsed/>
    <w:rsid w:val="00974D9C"/>
    <w:pPr>
      <w:spacing w:after="0" w:line="240" w:lineRule="auto"/>
    </w:pPr>
    <w:rPr>
      <w:rFonts w:ascii="Tahoma" w:eastAsiaTheme="minorEastAsia" w:hAnsi="Tahoma" w:cs="Tahoma"/>
      <w:color w:val="767676"/>
      <w:sz w:val="16"/>
      <w:szCs w:val="16"/>
      <w:lang w:eastAsia="en-GB"/>
    </w:rPr>
  </w:style>
  <w:style w:type="character" w:customStyle="1" w:styleId="BalloonTextChar">
    <w:name w:val="Balloon Text Char"/>
    <w:basedOn w:val="DefaultParagraphFont"/>
    <w:link w:val="BalloonText"/>
    <w:uiPriority w:val="99"/>
    <w:semiHidden/>
    <w:rsid w:val="00974D9C"/>
    <w:rPr>
      <w:rFonts w:ascii="Tahoma" w:eastAsiaTheme="minorEastAsia" w:hAnsi="Tahoma" w:cs="Tahoma"/>
      <w:color w:val="767676"/>
      <w:sz w:val="16"/>
      <w:szCs w:val="16"/>
      <w:lang w:eastAsia="en-GB"/>
    </w:rPr>
  </w:style>
  <w:style w:type="paragraph" w:styleId="NormalWeb">
    <w:name w:val="Normal (Web)"/>
    <w:basedOn w:val="Normal"/>
    <w:uiPriority w:val="99"/>
    <w:unhideWhenUsed/>
    <w:rsid w:val="00974D9C"/>
    <w:pPr>
      <w:spacing w:before="100" w:beforeAutospacing="1" w:after="100" w:afterAutospacing="1" w:line="240" w:lineRule="auto"/>
    </w:pPr>
    <w:rPr>
      <w:rFonts w:ascii="Calibri" w:eastAsia="Times New Roman" w:hAnsi="Calibri" w:cs="Calibri"/>
      <w:lang w:eastAsia="en-GB"/>
    </w:rPr>
  </w:style>
  <w:style w:type="character" w:styleId="Hyperlink">
    <w:name w:val="Hyperlink"/>
    <w:basedOn w:val="DefaultParagraphFont"/>
    <w:uiPriority w:val="99"/>
    <w:semiHidden/>
    <w:unhideWhenUsed/>
    <w:rsid w:val="00C819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87253">
      <w:bodyDiv w:val="1"/>
      <w:marLeft w:val="0"/>
      <w:marRight w:val="0"/>
      <w:marTop w:val="0"/>
      <w:marBottom w:val="0"/>
      <w:divBdr>
        <w:top w:val="none" w:sz="0" w:space="0" w:color="auto"/>
        <w:left w:val="none" w:sz="0" w:space="0" w:color="auto"/>
        <w:bottom w:val="none" w:sz="0" w:space="0" w:color="auto"/>
        <w:right w:val="none" w:sz="0" w:space="0" w:color="auto"/>
      </w:divBdr>
    </w:div>
    <w:div w:id="162457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BNL.co.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Drahota</dc:creator>
  <cp:keywords/>
  <dc:description/>
  <cp:lastModifiedBy>Joe Drahota</cp:lastModifiedBy>
  <cp:revision>23</cp:revision>
  <dcterms:created xsi:type="dcterms:W3CDTF">2018-06-14T10:59:00Z</dcterms:created>
  <dcterms:modified xsi:type="dcterms:W3CDTF">2018-06-14T11:20:00Z</dcterms:modified>
</cp:coreProperties>
</file>